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2" w:type="dxa"/>
        <w:tblInd w:w="-11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38"/>
        <w:gridCol w:w="5195"/>
        <w:gridCol w:w="1321"/>
        <w:gridCol w:w="236"/>
        <w:gridCol w:w="2451"/>
        <w:gridCol w:w="704"/>
        <w:gridCol w:w="239"/>
      </w:tblGrid>
      <w:tr w:rsidR="008330A6" w:rsidRPr="00CD584D" w:rsidTr="00F441C1">
        <w:trPr>
          <w:trHeight w:val="216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8330A6" w:rsidRDefault="008330A6"/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8330A6" w:rsidRDefault="008330A6"/>
        </w:tc>
      </w:tr>
      <w:tr w:rsidR="008330A6" w:rsidTr="00F441C1">
        <w:trPr>
          <w:cantSplit/>
          <w:trHeight w:val="80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8330A6" w:rsidRDefault="008330A6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A6" w:rsidRDefault="008330A6">
            <w:pPr>
              <w:rPr>
                <w:i/>
                <w:iCs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8330A6" w:rsidP="006260C6">
            <w:pPr>
              <w:pStyle w:val="1"/>
              <w:ind w:right="-863"/>
              <w:jc w:val="center"/>
            </w:pPr>
            <w:r>
              <w:t xml:space="preserve">Подарочный </w:t>
            </w:r>
          </w:p>
          <w:p w:rsidR="00132BF1" w:rsidRDefault="008330A6" w:rsidP="006260C6">
            <w:pPr>
              <w:pStyle w:val="1"/>
              <w:ind w:right="-863"/>
              <w:jc w:val="center"/>
            </w:pPr>
            <w:r>
              <w:t>сертификат</w:t>
            </w:r>
            <w:r w:rsidR="006260C6">
              <w:t xml:space="preserve"> на </w:t>
            </w:r>
          </w:p>
          <w:p w:rsidR="008330A6" w:rsidRDefault="00132BF1" w:rsidP="006260C6">
            <w:pPr>
              <w:pStyle w:val="1"/>
              <w:ind w:right="-863"/>
              <w:jc w:val="center"/>
            </w:pPr>
            <w:r>
              <w:t>получение пятерки</w:t>
            </w:r>
          </w:p>
          <w:p w:rsidR="006260C6" w:rsidRPr="006260C6" w:rsidRDefault="006260C6" w:rsidP="006260C6">
            <w:pPr>
              <w:jc w:val="center"/>
            </w:pPr>
          </w:p>
          <w:p w:rsidR="006260C6" w:rsidRPr="006260C6" w:rsidRDefault="006260C6" w:rsidP="006260C6">
            <w:pPr>
              <w:jc w:val="center"/>
            </w:pPr>
            <w:r>
              <w:t>Этот сертификат свидетельствует о том, что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330A6" w:rsidRDefault="008330A6"/>
        </w:tc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0A6" w:rsidRDefault="008330A6"/>
          <w:p w:rsidR="008330A6" w:rsidRDefault="008330A6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8330A6" w:rsidRDefault="008330A6"/>
        </w:tc>
      </w:tr>
      <w:tr w:rsidR="008330A6" w:rsidTr="00F441C1">
        <w:trPr>
          <w:cantSplit/>
          <w:trHeight w:val="432"/>
        </w:trPr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366FF"/>
          </w:tcPr>
          <w:p w:rsidR="008330A6" w:rsidRDefault="008330A6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A6" w:rsidRDefault="008330A6"/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30A6" w:rsidRDefault="008330A6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0A6" w:rsidRDefault="008330A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30A6" w:rsidRDefault="008330A6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8330A6" w:rsidRDefault="008330A6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330A6" w:rsidRDefault="008330A6"/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8330A6" w:rsidRDefault="008330A6"/>
        </w:tc>
      </w:tr>
      <w:tr w:rsidR="006260C6" w:rsidTr="00F441C1">
        <w:trPr>
          <w:cantSplit/>
          <w:trHeight w:val="4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0C6" w:rsidRDefault="006260C6" w:rsidP="006260C6"/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60C6" w:rsidRDefault="006260C6" w:rsidP="00132BF1">
            <w:pPr>
              <w:ind w:firstLine="555"/>
              <w:jc w:val="center"/>
            </w:pPr>
            <w:r>
              <w:t xml:space="preserve">Является активным игроком «Физического </w:t>
            </w:r>
            <w:proofErr w:type="spellStart"/>
            <w:r>
              <w:t>брейн</w:t>
            </w:r>
            <w:proofErr w:type="spellEnd"/>
            <w:r>
              <w:t>-ринга»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0C6" w:rsidRDefault="006260C6" w:rsidP="006260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60C6" w:rsidRDefault="006260C6" w:rsidP="006260C6"/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60C6" w:rsidRDefault="006260C6" w:rsidP="006260C6">
            <w:r>
              <w:t>Выдан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0C6" w:rsidRDefault="006260C6" w:rsidP="006260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</w:tr>
      <w:tr w:rsidR="006260C6" w:rsidTr="00F441C1">
        <w:trPr>
          <w:cantSplit/>
          <w:trHeight w:val="4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260C6" w:rsidRDefault="006260C6" w:rsidP="006260C6"/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0C6" w:rsidRDefault="006260C6" w:rsidP="006260C6"/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0C6" w:rsidRDefault="006260C6" w:rsidP="006260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60C6" w:rsidRDefault="006260C6" w:rsidP="006260C6"/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60C6" w:rsidRDefault="006260C6" w:rsidP="006260C6">
            <w:r>
              <w:t>Действителен до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0C6" w:rsidRDefault="006260C6" w:rsidP="006260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</w:tr>
      <w:tr w:rsidR="006260C6" w:rsidRPr="00CD584D" w:rsidTr="00F441C1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>
            <w:pPr>
              <w:pStyle w:val="FinePrint"/>
            </w:pPr>
            <w: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C6" w:rsidRDefault="006260C6" w:rsidP="006260C6"/>
        </w:tc>
      </w:tr>
      <w:tr w:rsidR="006260C6" w:rsidRPr="00CD584D" w:rsidTr="00F441C1">
        <w:trPr>
          <w:trHeight w:val="216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66FF"/>
          </w:tcPr>
          <w:p w:rsidR="006260C6" w:rsidRDefault="006260C6" w:rsidP="006260C6"/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6260C6" w:rsidRDefault="006260C6" w:rsidP="006260C6"/>
        </w:tc>
      </w:tr>
    </w:tbl>
    <w:p w:rsidR="008330A6" w:rsidRDefault="008330A6"/>
    <w:p w:rsidR="00132BF1" w:rsidRDefault="00132BF1"/>
    <w:p w:rsidR="00132BF1" w:rsidRDefault="00132BF1"/>
    <w:p w:rsidR="00132BF1" w:rsidRDefault="00132BF1"/>
    <w:p w:rsidR="008330A6" w:rsidRDefault="008330A6"/>
    <w:tbl>
      <w:tblPr>
        <w:tblW w:w="10622" w:type="dxa"/>
        <w:tblInd w:w="-11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38"/>
        <w:gridCol w:w="5195"/>
        <w:gridCol w:w="1321"/>
        <w:gridCol w:w="236"/>
        <w:gridCol w:w="2451"/>
        <w:gridCol w:w="704"/>
        <w:gridCol w:w="239"/>
      </w:tblGrid>
      <w:tr w:rsidR="00132BF1" w:rsidRPr="00CD584D" w:rsidTr="00F441C1">
        <w:trPr>
          <w:trHeight w:val="216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132BF1" w:rsidRDefault="00132BF1" w:rsidP="00F81878"/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132BF1" w:rsidRDefault="00132BF1" w:rsidP="00F81878"/>
        </w:tc>
      </w:tr>
      <w:tr w:rsidR="00132BF1" w:rsidTr="00F441C1">
        <w:trPr>
          <w:cantSplit/>
          <w:trHeight w:val="80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132BF1" w:rsidRDefault="00132BF1" w:rsidP="00F81878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>
            <w:pPr>
              <w:rPr>
                <w:i/>
                <w:iCs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>
            <w:pPr>
              <w:pStyle w:val="1"/>
              <w:ind w:right="-863"/>
              <w:jc w:val="center"/>
            </w:pPr>
            <w:r>
              <w:t xml:space="preserve">Подарочный </w:t>
            </w:r>
          </w:p>
          <w:p w:rsidR="00132BF1" w:rsidRDefault="00132BF1" w:rsidP="00F81878">
            <w:pPr>
              <w:pStyle w:val="1"/>
              <w:ind w:right="-863"/>
              <w:jc w:val="center"/>
            </w:pPr>
            <w:r>
              <w:t xml:space="preserve">сертификат на </w:t>
            </w:r>
          </w:p>
          <w:p w:rsidR="00132BF1" w:rsidRDefault="00132BF1" w:rsidP="00132BF1">
            <w:pPr>
              <w:pStyle w:val="1"/>
              <w:ind w:right="-863"/>
              <w:jc w:val="center"/>
            </w:pPr>
            <w:r>
              <w:t>получение пятерки</w:t>
            </w:r>
          </w:p>
          <w:p w:rsidR="00132BF1" w:rsidRPr="006260C6" w:rsidRDefault="00132BF1" w:rsidP="00F81878">
            <w:pPr>
              <w:jc w:val="center"/>
            </w:pPr>
          </w:p>
          <w:p w:rsidR="00132BF1" w:rsidRPr="006260C6" w:rsidRDefault="00132BF1" w:rsidP="00F81878">
            <w:pPr>
              <w:jc w:val="center"/>
            </w:pPr>
            <w:r>
              <w:t>Этот сертификат свидетельствует о том, что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  <w:p w:rsidR="00132BF1" w:rsidRDefault="00132BF1" w:rsidP="00F8187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132BF1" w:rsidRDefault="00132BF1" w:rsidP="00F81878"/>
        </w:tc>
      </w:tr>
      <w:tr w:rsidR="00132BF1" w:rsidTr="00F441C1">
        <w:trPr>
          <w:cantSplit/>
          <w:trHeight w:val="432"/>
        </w:trPr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366FF"/>
          </w:tcPr>
          <w:p w:rsidR="00132BF1" w:rsidRDefault="00132BF1" w:rsidP="00F81878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/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BF1" w:rsidRDefault="00132BF1" w:rsidP="00F81878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F1" w:rsidRDefault="00132BF1" w:rsidP="00F818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132BF1" w:rsidRDefault="00132BF1" w:rsidP="00F81878"/>
        </w:tc>
      </w:tr>
      <w:tr w:rsidR="00132BF1" w:rsidTr="00F441C1">
        <w:trPr>
          <w:cantSplit/>
          <w:trHeight w:val="4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/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BF1" w:rsidRDefault="00132BF1" w:rsidP="00F81878">
            <w:pPr>
              <w:ind w:firstLine="555"/>
              <w:jc w:val="center"/>
            </w:pPr>
            <w:r>
              <w:t xml:space="preserve">Является активным игроком «Физического </w:t>
            </w:r>
            <w:proofErr w:type="spellStart"/>
            <w:r>
              <w:t>брейн</w:t>
            </w:r>
            <w:proofErr w:type="spellEnd"/>
            <w:r>
              <w:t>-ринга»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F1" w:rsidRDefault="00132BF1" w:rsidP="00F818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BF1" w:rsidRDefault="00132BF1" w:rsidP="00F81878">
            <w:r>
              <w:t>Выдан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</w:tr>
      <w:tr w:rsidR="00132BF1" w:rsidTr="00F441C1">
        <w:trPr>
          <w:cantSplit/>
          <w:trHeight w:val="4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BF1" w:rsidRDefault="00132BF1" w:rsidP="00F81878">
            <w:r>
              <w:t>Действителен до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</w:tr>
      <w:tr w:rsidR="00132BF1" w:rsidRPr="00CD584D" w:rsidTr="00F441C1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>
            <w:pPr>
              <w:pStyle w:val="FinePrint"/>
            </w:pPr>
            <w: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</w:tr>
      <w:tr w:rsidR="00132BF1" w:rsidRPr="00CD584D" w:rsidTr="00F441C1">
        <w:trPr>
          <w:trHeight w:val="216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66FF"/>
          </w:tcPr>
          <w:p w:rsidR="00132BF1" w:rsidRDefault="00132BF1" w:rsidP="00F81878"/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132BF1" w:rsidRDefault="00132BF1" w:rsidP="00F81878"/>
        </w:tc>
      </w:tr>
    </w:tbl>
    <w:p w:rsidR="00132BF1" w:rsidRDefault="00132BF1" w:rsidP="00132BF1"/>
    <w:p w:rsidR="00132BF1" w:rsidRDefault="00132BF1" w:rsidP="00132BF1"/>
    <w:p w:rsidR="00132BF1" w:rsidRDefault="00132BF1" w:rsidP="00132BF1">
      <w:bookmarkStart w:id="0" w:name="_GoBack"/>
      <w:bookmarkEnd w:id="0"/>
    </w:p>
    <w:p w:rsidR="00132BF1" w:rsidRDefault="00132BF1" w:rsidP="00132BF1"/>
    <w:p w:rsidR="00132BF1" w:rsidRDefault="00132BF1" w:rsidP="00132BF1"/>
    <w:tbl>
      <w:tblPr>
        <w:tblW w:w="10622" w:type="dxa"/>
        <w:tblInd w:w="-11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38"/>
        <w:gridCol w:w="5195"/>
        <w:gridCol w:w="1321"/>
        <w:gridCol w:w="236"/>
        <w:gridCol w:w="2451"/>
        <w:gridCol w:w="704"/>
        <w:gridCol w:w="239"/>
      </w:tblGrid>
      <w:tr w:rsidR="00132BF1" w:rsidRPr="00CD584D" w:rsidTr="00F441C1">
        <w:trPr>
          <w:trHeight w:val="216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132BF1" w:rsidRDefault="00132BF1" w:rsidP="00F81878"/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132BF1" w:rsidRDefault="00132BF1" w:rsidP="00F81878"/>
        </w:tc>
      </w:tr>
      <w:tr w:rsidR="00132BF1" w:rsidTr="00F441C1">
        <w:trPr>
          <w:cantSplit/>
          <w:trHeight w:val="80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132BF1" w:rsidRDefault="00132BF1" w:rsidP="00F81878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>
            <w:pPr>
              <w:rPr>
                <w:i/>
                <w:iCs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>
            <w:pPr>
              <w:pStyle w:val="1"/>
              <w:ind w:right="-863"/>
              <w:jc w:val="center"/>
            </w:pPr>
            <w:r>
              <w:t xml:space="preserve">Подарочный </w:t>
            </w:r>
          </w:p>
          <w:p w:rsidR="00132BF1" w:rsidRDefault="00132BF1" w:rsidP="00F81878">
            <w:pPr>
              <w:pStyle w:val="1"/>
              <w:ind w:right="-863"/>
              <w:jc w:val="center"/>
            </w:pPr>
            <w:r>
              <w:t xml:space="preserve">сертификат на </w:t>
            </w:r>
          </w:p>
          <w:p w:rsidR="00132BF1" w:rsidRDefault="00132BF1" w:rsidP="00132BF1">
            <w:pPr>
              <w:pStyle w:val="1"/>
              <w:ind w:right="-863"/>
              <w:jc w:val="center"/>
            </w:pPr>
            <w:r>
              <w:t>получение пятерки</w:t>
            </w:r>
          </w:p>
          <w:p w:rsidR="00132BF1" w:rsidRPr="006260C6" w:rsidRDefault="00132BF1" w:rsidP="00F81878">
            <w:pPr>
              <w:jc w:val="center"/>
            </w:pPr>
          </w:p>
          <w:p w:rsidR="00132BF1" w:rsidRPr="006260C6" w:rsidRDefault="00132BF1" w:rsidP="00F81878">
            <w:pPr>
              <w:jc w:val="center"/>
            </w:pPr>
            <w:r>
              <w:t>Этот сертификат свидетельствует о том, что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  <w:p w:rsidR="00132BF1" w:rsidRDefault="00132BF1" w:rsidP="00F81878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132BF1" w:rsidRDefault="00132BF1" w:rsidP="00F81878"/>
        </w:tc>
      </w:tr>
      <w:tr w:rsidR="00132BF1" w:rsidTr="00F441C1">
        <w:trPr>
          <w:cantSplit/>
          <w:trHeight w:val="432"/>
        </w:trPr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366FF"/>
          </w:tcPr>
          <w:p w:rsidR="00132BF1" w:rsidRDefault="00132BF1" w:rsidP="00F81878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/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BF1" w:rsidRDefault="00132BF1" w:rsidP="00F81878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F1" w:rsidRDefault="00132BF1" w:rsidP="00F818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132BF1" w:rsidRDefault="00132BF1" w:rsidP="00F81878"/>
        </w:tc>
      </w:tr>
      <w:tr w:rsidR="00132BF1" w:rsidTr="00F441C1">
        <w:trPr>
          <w:cantSplit/>
          <w:trHeight w:val="4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/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BF1" w:rsidRDefault="00132BF1" w:rsidP="00F81878">
            <w:pPr>
              <w:ind w:firstLine="555"/>
              <w:jc w:val="center"/>
            </w:pPr>
            <w:r>
              <w:t xml:space="preserve">Является активным игроком «Физического </w:t>
            </w:r>
            <w:proofErr w:type="spellStart"/>
            <w:r>
              <w:t>брейн</w:t>
            </w:r>
            <w:proofErr w:type="spellEnd"/>
            <w:r>
              <w:t>-ринга»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F1" w:rsidRDefault="00132BF1" w:rsidP="00F818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BF1" w:rsidRDefault="00132BF1" w:rsidP="00F81878">
            <w:r>
              <w:t>Выдан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</w:tr>
      <w:tr w:rsidR="00132BF1" w:rsidTr="00F441C1">
        <w:trPr>
          <w:cantSplit/>
          <w:trHeight w:val="4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2BF1" w:rsidRDefault="00132BF1" w:rsidP="00F81878"/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BF1" w:rsidRDefault="00132BF1" w:rsidP="00F81878">
            <w:r>
              <w:t>Действителен до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BF1" w:rsidRDefault="00132BF1" w:rsidP="00F8187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</w:tr>
      <w:tr w:rsidR="00132BF1" w:rsidRPr="00CD584D" w:rsidTr="00F441C1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>
            <w:pPr>
              <w:pStyle w:val="FinePrint"/>
            </w:pPr>
            <w: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F1" w:rsidRDefault="00132BF1" w:rsidP="00F81878"/>
        </w:tc>
      </w:tr>
      <w:tr w:rsidR="00132BF1" w:rsidRPr="00CD584D" w:rsidTr="00F441C1">
        <w:trPr>
          <w:trHeight w:val="216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66FF"/>
          </w:tcPr>
          <w:p w:rsidR="00132BF1" w:rsidRDefault="00132BF1" w:rsidP="00F81878"/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132BF1" w:rsidRDefault="00132BF1" w:rsidP="00F81878"/>
        </w:tc>
      </w:tr>
    </w:tbl>
    <w:p w:rsidR="008330A6" w:rsidRDefault="008330A6"/>
    <w:sectPr w:rsidR="008330A6" w:rsidSect="008330A6">
      <w:pgSz w:w="11907" w:h="16839"/>
      <w:pgMar w:top="720" w:right="1800" w:bottom="72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C6"/>
    <w:rsid w:val="0010376F"/>
    <w:rsid w:val="00132BF1"/>
    <w:rsid w:val="001D1E74"/>
    <w:rsid w:val="006260C6"/>
    <w:rsid w:val="008330A6"/>
    <w:rsid w:val="008E5141"/>
    <w:rsid w:val="00CD584D"/>
    <w:rsid w:val="00F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c0">
      <v:fill color="#fc0"/>
    </o:shapedefaults>
    <o:shapelayout v:ext="edit">
      <o:idmap v:ext="edit" data="1"/>
    </o:shapelayout>
  </w:shapeDefaults>
  <w:decimalSymbol w:val=","/>
  <w:listSeparator w:val=";"/>
  <w14:docId w14:val="4C1E2E05"/>
  <w15:docId w15:val="{76AA97A8-E13E-41DE-9117-CAE4638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eastAsia="Times New Roman" w:hAnsi="Book Antiqua" w:cs="Book Antiqua"/>
      <w:sz w:val="16"/>
      <w:szCs w:val="16"/>
      <w:lang w:val="ru-RU" w:eastAsia="ru-RU"/>
    </w:rPr>
  </w:style>
  <w:style w:type="paragraph" w:styleId="1">
    <w:name w:val="heading 1"/>
    <w:basedOn w:val="a"/>
    <w:next w:val="a"/>
    <w:qFormat/>
    <w:pPr>
      <w:outlineLvl w:val="0"/>
    </w:pPr>
    <w:rPr>
      <w:rFonts w:eastAsia="SimSun" w:cs="Times New Roman"/>
      <w:i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nePrint">
    <w:name w:val="Fine Print"/>
    <w:basedOn w:val="a"/>
    <w:rPr>
      <w:sz w:val="12"/>
      <w:szCs w:val="12"/>
      <w:lang w:bidi="ru-RU"/>
    </w:rPr>
  </w:style>
  <w:style w:type="paragraph" w:styleId="a3">
    <w:name w:val="Balloon Text"/>
    <w:basedOn w:val="a"/>
    <w:link w:val="a4"/>
    <w:semiHidden/>
    <w:unhideWhenUsed/>
    <w:rsid w:val="00F441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441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ewa\AppData\Roaming\Microsoft\&#1064;&#1072;&#1073;&#1083;&#1086;&#1085;&#1099;\&#1055;&#1086;&#1076;&#1072;&#1088;&#1086;&#1095;&#1085;&#1099;&#1081;%20&#1089;&#1077;&#1088;&#1090;&#1080;&#1092;&#1080;&#1082;&#1072;&#1090;%20(&#1088;&#1072;&#1079;&#1085;&#1086;&#1094;&#1074;&#1077;&#1090;&#1085;&#1099;&#1081;%20&#1086;&#1088;&#1085;&#1072;&#1084;&#1077;&#1085;&#1090;,%203%20&#1085;&#1072;%20&#1083;&#1080;&#1089;&#1090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8641D0B-B515-4359-878B-A9C0BDD66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Подарочный сертификат (разноцветный орнамент, 3 на листе).dotx</Template>
  <TotalTime>16</TotalTime>
  <Pages>1</Pages>
  <Words>57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Подарочный сертификат</vt:lpstr>
    </vt:vector>
  </TitlesOfParts>
  <Manager/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2</cp:revision>
  <cp:lastPrinted>2020-11-02T19:35:00Z</cp:lastPrinted>
  <dcterms:created xsi:type="dcterms:W3CDTF">2020-11-02T19:18:00Z</dcterms:created>
  <dcterms:modified xsi:type="dcterms:W3CDTF">2020-11-02T20:43:00Z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TC010178451049</vt:lpwstr>
  </property>
</Properties>
</file>